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“云上法庭”硬核上线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防疫审判统筹作战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宋佳音 井琨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/>
          <w:color w:val="0000FF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</w:rPr>
        <w:t>“之前</w:t>
      </w:r>
      <w:r>
        <w:rPr>
          <w:rFonts w:hint="eastAsia" w:asciiTheme="minorEastAsia" w:hAnsiTheme="minorEastAsia"/>
          <w:sz w:val="30"/>
          <w:szCs w:val="30"/>
          <w:lang w:eastAsia="zh-CN"/>
        </w:rPr>
        <w:t>不懂‘云上法庭’是什么东西，怕麻烦出错，没想到在书记员的指导下，</w:t>
      </w:r>
      <w:r>
        <w:rPr>
          <w:rFonts w:hint="eastAsia" w:asciiTheme="minorEastAsia" w:hAnsiTheme="minorEastAsia"/>
          <w:sz w:val="30"/>
          <w:szCs w:val="30"/>
        </w:rPr>
        <w:t>操作</w:t>
      </w:r>
      <w:r>
        <w:rPr>
          <w:rFonts w:hint="eastAsia" w:asciiTheme="minorEastAsia" w:hAnsiTheme="minorEastAsia"/>
          <w:sz w:val="30"/>
          <w:szCs w:val="30"/>
          <w:lang w:eastAsia="zh-CN"/>
        </w:rPr>
        <w:t>简便、效率高</w:t>
      </w:r>
      <w:r>
        <w:rPr>
          <w:rFonts w:hint="eastAsia" w:asciiTheme="minorEastAsia" w:hAnsiTheme="minorEastAsia"/>
          <w:sz w:val="30"/>
          <w:szCs w:val="30"/>
        </w:rPr>
        <w:t>，疫情期间</w:t>
      </w:r>
      <w:r>
        <w:rPr>
          <w:rFonts w:hint="eastAsia" w:asciiTheme="minorEastAsia" w:hAnsiTheme="minorEastAsia"/>
          <w:sz w:val="30"/>
          <w:szCs w:val="30"/>
          <w:lang w:eastAsia="zh-CN"/>
        </w:rPr>
        <w:t>足不出户就了了我的心病，感谢法官如期开庭，设身处地为我找想</w:t>
      </w:r>
      <w:r>
        <w:rPr>
          <w:rFonts w:hint="eastAsia" w:asciiTheme="minorEastAsia" w:hAnsiTheme="minorEastAsia"/>
          <w:sz w:val="30"/>
          <w:szCs w:val="30"/>
        </w:rPr>
        <w:t>。”</w:t>
      </w:r>
      <w:r>
        <w:rPr>
          <w:rFonts w:hint="eastAsia" w:asciiTheme="minorEastAsia" w:hAnsiTheme="minorEastAsia"/>
          <w:color w:val="0000FF"/>
          <w:sz w:val="30"/>
          <w:szCs w:val="30"/>
          <w:lang w:eastAsia="zh-CN"/>
        </w:rPr>
        <w:t>（排版编辑对话框）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5月中旬，吉林舒兰成为疫情高风险区，辉南法院全面加强疫情防控工作，为保障群众健康安全，辉南法院依托“云上法庭”系统</w:t>
      </w:r>
      <w:r>
        <w:rPr>
          <w:rFonts w:hint="eastAsia" w:asciiTheme="minorEastAsia" w:hAnsiTheme="minorEastAsia"/>
          <w:sz w:val="30"/>
          <w:szCs w:val="30"/>
        </w:rPr>
        <w:t>进行网络庭审，</w:t>
      </w:r>
      <w:r>
        <w:rPr>
          <w:rFonts w:hint="eastAsia" w:asciiTheme="minorEastAsia" w:hAnsiTheme="minorEastAsia"/>
          <w:sz w:val="30"/>
          <w:szCs w:val="30"/>
          <w:lang w:eastAsia="zh-CN"/>
        </w:rPr>
        <w:t>依法维护</w:t>
      </w:r>
      <w:r>
        <w:rPr>
          <w:rFonts w:hint="eastAsia" w:asciiTheme="minorEastAsia" w:hAnsiTheme="minorEastAsia"/>
          <w:sz w:val="30"/>
          <w:szCs w:val="30"/>
        </w:rPr>
        <w:t>当事人</w:t>
      </w:r>
      <w:r>
        <w:rPr>
          <w:rFonts w:hint="eastAsia" w:asciiTheme="minorEastAsia" w:hAnsiTheme="minorEastAsia"/>
          <w:sz w:val="30"/>
          <w:szCs w:val="30"/>
          <w:lang w:eastAsia="zh-CN"/>
        </w:rPr>
        <w:t>的</w:t>
      </w:r>
      <w:r>
        <w:rPr>
          <w:rFonts w:hint="eastAsia" w:asciiTheme="minorEastAsia" w:hAnsiTheme="minorEastAsia"/>
          <w:sz w:val="30"/>
          <w:szCs w:val="30"/>
        </w:rPr>
        <w:t>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5月18日，考虑到当事人潘某华身处异地，无法出席庭审又急于化解纠纷，为确保如期开庭，立案法官决定利用“云上法庭”审理这起离婚诉讼案件。为确保庭审工作顺利开展，法官干警提前进行网络庭审流程测试、电话微信联系当事人、耐心指导具体操作，确保各环节顺利推进。最终，这起离婚案件得以“隔空”化解，此次网上庭审的良好工作效果受到当事人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疫情期间，为兼顾防疫审判双线工作，辉南法院</w:t>
      </w:r>
      <w:r>
        <w:rPr>
          <w:rFonts w:hint="eastAsia" w:asciiTheme="minorEastAsia" w:hAnsiTheme="minorEastAsia"/>
          <w:sz w:val="30"/>
          <w:szCs w:val="30"/>
        </w:rPr>
        <w:t>充分运用智慧法院成果，引导群众通过微信小程序、App等多种形式享受便捷高效的司法服务，</w:t>
      </w:r>
      <w:r>
        <w:rPr>
          <w:rFonts w:hint="eastAsia" w:asciiTheme="minorEastAsia" w:hAnsiTheme="minorEastAsia"/>
          <w:sz w:val="30"/>
          <w:szCs w:val="30"/>
          <w:lang w:eastAsia="zh-CN"/>
        </w:rPr>
        <w:t>真正</w:t>
      </w:r>
      <w:r>
        <w:rPr>
          <w:rFonts w:hint="eastAsia" w:asciiTheme="minorEastAsia" w:hAnsiTheme="minorEastAsia"/>
          <w:sz w:val="30"/>
          <w:szCs w:val="30"/>
        </w:rPr>
        <w:t>做到</w:t>
      </w:r>
      <w:r>
        <w:rPr>
          <w:rFonts w:hint="eastAsia" w:asciiTheme="minorEastAsia" w:hAnsiTheme="minorEastAsia"/>
          <w:sz w:val="30"/>
          <w:szCs w:val="30"/>
          <w:lang w:eastAsia="zh-CN"/>
        </w:rPr>
        <w:t>了</w:t>
      </w:r>
      <w:r>
        <w:rPr>
          <w:rFonts w:hint="eastAsia" w:asciiTheme="minorEastAsia" w:hAnsiTheme="minorEastAsia"/>
          <w:sz w:val="30"/>
          <w:szCs w:val="30"/>
        </w:rPr>
        <w:t>“隔离不隔心”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“服务不间断”</w:t>
      </w:r>
      <w:r>
        <w:rPr>
          <w:rFonts w:hint="eastAsia" w:asciiTheme="minorEastAsia" w:hAnsi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【辉小法课堂】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网络开庭依托“公道互联”这款智慧庭审App，当事人通过微信小程序“出庭”进入网络庭审现场，在视频中进行答辩、举证、质证、辩论，庭审结束后确认庭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审笔录，并在手机上签字确认。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素材来源：立案庭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71"/>
    <w:rsid w:val="000329F9"/>
    <w:rsid w:val="00071FF5"/>
    <w:rsid w:val="000C34B6"/>
    <w:rsid w:val="001E0836"/>
    <w:rsid w:val="002A5F2A"/>
    <w:rsid w:val="003069D7"/>
    <w:rsid w:val="00371971"/>
    <w:rsid w:val="00374181"/>
    <w:rsid w:val="00461676"/>
    <w:rsid w:val="00481145"/>
    <w:rsid w:val="004D601B"/>
    <w:rsid w:val="00503C71"/>
    <w:rsid w:val="00507343"/>
    <w:rsid w:val="00532378"/>
    <w:rsid w:val="00541492"/>
    <w:rsid w:val="00577A42"/>
    <w:rsid w:val="00584D6E"/>
    <w:rsid w:val="00655B5C"/>
    <w:rsid w:val="006609AD"/>
    <w:rsid w:val="006E3D84"/>
    <w:rsid w:val="00802832"/>
    <w:rsid w:val="00851077"/>
    <w:rsid w:val="008A2BD6"/>
    <w:rsid w:val="008F7E7D"/>
    <w:rsid w:val="0091517A"/>
    <w:rsid w:val="009E255C"/>
    <w:rsid w:val="00A371C6"/>
    <w:rsid w:val="00A45E28"/>
    <w:rsid w:val="00A570C7"/>
    <w:rsid w:val="00A87BFB"/>
    <w:rsid w:val="00B018EC"/>
    <w:rsid w:val="00B77A25"/>
    <w:rsid w:val="00BB4357"/>
    <w:rsid w:val="00BC75FF"/>
    <w:rsid w:val="00BC7EA1"/>
    <w:rsid w:val="00BE5077"/>
    <w:rsid w:val="00C97274"/>
    <w:rsid w:val="00C97A12"/>
    <w:rsid w:val="00CD345F"/>
    <w:rsid w:val="00D06FEB"/>
    <w:rsid w:val="00D81E07"/>
    <w:rsid w:val="00DA0544"/>
    <w:rsid w:val="00DA7913"/>
    <w:rsid w:val="00DE1253"/>
    <w:rsid w:val="00DE24D6"/>
    <w:rsid w:val="00E20807"/>
    <w:rsid w:val="00E72A26"/>
    <w:rsid w:val="00F4432F"/>
    <w:rsid w:val="11617389"/>
    <w:rsid w:val="1B7703E7"/>
    <w:rsid w:val="2F74557B"/>
    <w:rsid w:val="305752AC"/>
    <w:rsid w:val="31892694"/>
    <w:rsid w:val="33BE336F"/>
    <w:rsid w:val="37245BD9"/>
    <w:rsid w:val="4BE847BB"/>
    <w:rsid w:val="55585B8C"/>
    <w:rsid w:val="5B0D5BC9"/>
    <w:rsid w:val="64DD505C"/>
    <w:rsid w:val="7028410B"/>
    <w:rsid w:val="7EE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3</TotalTime>
  <ScaleCrop>false</ScaleCrop>
  <LinksUpToDate>false</LinksUpToDate>
  <CharactersWithSpaces>558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2020-03-30T06:00:00Z</dcterms:created>
  <dc:creator>001</dc:creator>
  <cp:lastModifiedBy>九号球</cp:lastModifiedBy>
  <dcterms:modified xsi:type="dcterms:W3CDTF">2020-06-11T08:09:12Z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